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2C" w:rsidRDefault="001A262C" w:rsidP="001A262C">
      <w:pPr>
        <w:pStyle w:val="a3"/>
        <w:spacing w:before="9"/>
        <w:ind w:left="0"/>
        <w:rPr>
          <w:i/>
          <w:sz w:val="23"/>
        </w:rPr>
      </w:pPr>
    </w:p>
    <w:p w:rsidR="00C45A9E" w:rsidRPr="00DA7A17" w:rsidRDefault="00C45A9E" w:rsidP="00C45A9E">
      <w:pPr>
        <w:pStyle w:val="Default"/>
        <w:jc w:val="right"/>
      </w:pPr>
      <w:r>
        <w:t>Приложение № 2</w:t>
      </w:r>
    </w:p>
    <w:p w:rsidR="00C45A9E" w:rsidRDefault="00C45A9E" w:rsidP="00C45A9E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DA7A17">
        <w:t xml:space="preserve">к Образовательной программе                                                                                                                                       </w:t>
      </w:r>
    </w:p>
    <w:p w:rsidR="00C45A9E" w:rsidRPr="00DA7A17" w:rsidRDefault="00C45A9E" w:rsidP="00C45A9E">
      <w:pPr>
        <w:pStyle w:val="Default"/>
        <w:jc w:val="right"/>
      </w:pPr>
      <w:r>
        <w:t xml:space="preserve">                                                                                                </w:t>
      </w:r>
      <w:r w:rsidRPr="00DA7A17">
        <w:t xml:space="preserve">дошкольного образования </w:t>
      </w:r>
    </w:p>
    <w:p w:rsidR="00C45A9E" w:rsidRPr="00DA7A17" w:rsidRDefault="00C45A9E" w:rsidP="00C45A9E">
      <w:pPr>
        <w:pStyle w:val="Default"/>
        <w:jc w:val="right"/>
      </w:pPr>
      <w:r w:rsidRPr="00DA7A17">
        <w:t>МКДОУ детский сад «Родничок»</w:t>
      </w:r>
    </w:p>
    <w:p w:rsidR="001A262C" w:rsidRDefault="001A262C" w:rsidP="001A262C">
      <w:pPr>
        <w:spacing w:before="1" w:line="276" w:lineRule="auto"/>
        <w:ind w:left="5734" w:right="4199"/>
        <w:jc w:val="center"/>
        <w:rPr>
          <w:b/>
          <w:sz w:val="24"/>
        </w:rPr>
      </w:pPr>
      <w:r>
        <w:rPr>
          <w:b/>
          <w:sz w:val="24"/>
        </w:rPr>
        <w:t>Карта наблюдений детского развития (сводная)</w:t>
      </w:r>
    </w:p>
    <w:p w:rsidR="001A262C" w:rsidRDefault="001A262C" w:rsidP="001A262C">
      <w:pPr>
        <w:spacing w:before="1" w:line="276" w:lineRule="auto"/>
        <w:ind w:left="5734" w:right="4199"/>
        <w:jc w:val="center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694"/>
        <w:gridCol w:w="709"/>
        <w:gridCol w:w="709"/>
        <w:gridCol w:w="567"/>
        <w:gridCol w:w="707"/>
        <w:gridCol w:w="565"/>
        <w:gridCol w:w="708"/>
        <w:gridCol w:w="850"/>
        <w:gridCol w:w="567"/>
        <w:gridCol w:w="565"/>
        <w:gridCol w:w="545"/>
        <w:gridCol w:w="1002"/>
        <w:gridCol w:w="811"/>
        <w:gridCol w:w="675"/>
        <w:gridCol w:w="676"/>
        <w:gridCol w:w="676"/>
        <w:gridCol w:w="708"/>
        <w:gridCol w:w="1209"/>
      </w:tblGrid>
      <w:tr w:rsidR="001A262C" w:rsidTr="00C965BA">
        <w:trPr>
          <w:trHeight w:val="276"/>
        </w:trPr>
        <w:tc>
          <w:tcPr>
            <w:tcW w:w="14767" w:type="dxa"/>
            <w:gridSpan w:val="19"/>
          </w:tcPr>
          <w:p w:rsidR="001A262C" w:rsidRDefault="001A262C" w:rsidP="00C965BA">
            <w:pPr>
              <w:pStyle w:val="TableParagraph"/>
              <w:spacing w:line="257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мониторинга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1A262C" w:rsidTr="00C965BA">
        <w:trPr>
          <w:trHeight w:val="275"/>
        </w:trPr>
        <w:tc>
          <w:tcPr>
            <w:tcW w:w="1824" w:type="dxa"/>
            <w:vMerge w:val="restart"/>
          </w:tcPr>
          <w:p w:rsidR="001A262C" w:rsidRDefault="001A262C" w:rsidP="00C965BA">
            <w:pPr>
              <w:pStyle w:val="TableParagraph"/>
              <w:ind w:left="88"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  <w:tc>
          <w:tcPr>
            <w:tcW w:w="12943" w:type="dxa"/>
            <w:gridSpan w:val="18"/>
          </w:tcPr>
          <w:p w:rsidR="001A262C" w:rsidRPr="001A262C" w:rsidRDefault="001A262C" w:rsidP="00C965BA">
            <w:pPr>
              <w:pStyle w:val="TableParagraph"/>
              <w:spacing w:line="256" w:lineRule="exact"/>
              <w:ind w:left="1569" w:right="1560"/>
              <w:jc w:val="center"/>
              <w:rPr>
                <w:b/>
                <w:sz w:val="24"/>
                <w:lang w:val="ru-RU"/>
              </w:rPr>
            </w:pPr>
            <w:r w:rsidRPr="001A262C">
              <w:rPr>
                <w:b/>
                <w:sz w:val="24"/>
                <w:lang w:val="ru-RU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1A262C" w:rsidTr="00C965BA">
        <w:trPr>
          <w:trHeight w:val="993"/>
        </w:trPr>
        <w:tc>
          <w:tcPr>
            <w:tcW w:w="1824" w:type="dxa"/>
            <w:vMerge/>
            <w:tcBorders>
              <w:top w:val="nil"/>
            </w:tcBorders>
          </w:tcPr>
          <w:p w:rsidR="001A262C" w:rsidRPr="001A262C" w:rsidRDefault="001A262C" w:rsidP="00C965B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03" w:type="dxa"/>
            <w:gridSpan w:val="2"/>
          </w:tcPr>
          <w:p w:rsidR="001A262C" w:rsidRDefault="001A262C" w:rsidP="00C965BA">
            <w:pPr>
              <w:pStyle w:val="TableParagraph"/>
              <w:ind w:left="283" w:right="143" w:hanging="1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Физическое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развитие</w:t>
            </w:r>
            <w:proofErr w:type="spellEnd"/>
          </w:p>
        </w:tc>
        <w:tc>
          <w:tcPr>
            <w:tcW w:w="2548" w:type="dxa"/>
            <w:gridSpan w:val="4"/>
            <w:tcBorders>
              <w:right w:val="single" w:sz="4" w:space="0" w:color="000009"/>
            </w:tcBorders>
          </w:tcPr>
          <w:p w:rsidR="001A262C" w:rsidRDefault="001A262C" w:rsidP="00C965BA">
            <w:pPr>
              <w:pStyle w:val="TableParagraph"/>
              <w:spacing w:line="276" w:lineRule="auto"/>
              <w:ind w:left="436" w:right="439" w:hanging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Социально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коммуникативное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развитие</w:t>
            </w:r>
            <w:proofErr w:type="spellEnd"/>
          </w:p>
        </w:tc>
        <w:tc>
          <w:tcPr>
            <w:tcW w:w="3235" w:type="dxa"/>
            <w:gridSpan w:val="5"/>
            <w:tcBorders>
              <w:left w:val="single" w:sz="4" w:space="0" w:color="000009"/>
              <w:right w:val="single" w:sz="4" w:space="0" w:color="000009"/>
            </w:tcBorders>
          </w:tcPr>
          <w:p w:rsidR="001A262C" w:rsidRDefault="001A262C" w:rsidP="00C965BA">
            <w:pPr>
              <w:pStyle w:val="TableParagraph"/>
              <w:spacing w:line="229" w:lineRule="exact"/>
              <w:ind w:left="4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Познавательное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развитие</w:t>
            </w:r>
            <w:proofErr w:type="spellEnd"/>
          </w:p>
        </w:tc>
        <w:tc>
          <w:tcPr>
            <w:tcW w:w="181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1A262C" w:rsidRDefault="001A262C" w:rsidP="00C965BA">
            <w:pPr>
              <w:pStyle w:val="TableParagraph"/>
              <w:spacing w:line="229" w:lineRule="exact"/>
              <w:ind w:left="1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Речевое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развитие</w:t>
            </w:r>
            <w:proofErr w:type="spellEnd"/>
          </w:p>
        </w:tc>
        <w:tc>
          <w:tcPr>
            <w:tcW w:w="2735" w:type="dxa"/>
            <w:gridSpan w:val="4"/>
            <w:tcBorders>
              <w:left w:val="single" w:sz="4" w:space="0" w:color="000009"/>
              <w:right w:val="single" w:sz="4" w:space="0" w:color="000009"/>
            </w:tcBorders>
          </w:tcPr>
          <w:p w:rsidR="001A262C" w:rsidRDefault="001A262C" w:rsidP="00C965BA">
            <w:pPr>
              <w:pStyle w:val="TableParagraph"/>
              <w:spacing w:line="276" w:lineRule="auto"/>
              <w:ind w:left="353" w:right="314" w:firstLine="28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Художественно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эстетическое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развитие</w:t>
            </w:r>
            <w:proofErr w:type="spellEnd"/>
          </w:p>
        </w:tc>
        <w:tc>
          <w:tcPr>
            <w:tcW w:w="1209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 w:rsidR="001A262C" w:rsidRDefault="001A262C" w:rsidP="00C965BA">
            <w:pPr>
              <w:pStyle w:val="TableParagraph"/>
              <w:spacing w:before="109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1A262C" w:rsidTr="00C965BA">
        <w:trPr>
          <w:trHeight w:val="2321"/>
        </w:trPr>
        <w:tc>
          <w:tcPr>
            <w:tcW w:w="1824" w:type="dxa"/>
            <w:vMerge/>
            <w:tcBorders>
              <w:top w:val="nil"/>
            </w:tcBorders>
          </w:tcPr>
          <w:p w:rsidR="001A262C" w:rsidRDefault="001A262C" w:rsidP="00C965BA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tcBorders>
              <w:right w:val="single" w:sz="4" w:space="0" w:color="FFFFFF"/>
            </w:tcBorders>
            <w:textDirection w:val="btLr"/>
          </w:tcPr>
          <w:p w:rsidR="001A262C" w:rsidRPr="001A262C" w:rsidRDefault="001A262C" w:rsidP="00C965BA">
            <w:pPr>
              <w:pStyle w:val="TableParagraph"/>
              <w:spacing w:before="91"/>
              <w:ind w:left="112"/>
              <w:rPr>
                <w:b/>
                <w:sz w:val="16"/>
                <w:lang w:val="ru-RU"/>
              </w:rPr>
            </w:pPr>
            <w:r w:rsidRPr="001A262C">
              <w:rPr>
                <w:b/>
                <w:sz w:val="16"/>
                <w:lang w:val="ru-RU"/>
              </w:rPr>
              <w:t xml:space="preserve">Формирование </w:t>
            </w:r>
            <w:proofErr w:type="gramStart"/>
            <w:r w:rsidRPr="001A262C">
              <w:rPr>
                <w:b/>
                <w:sz w:val="16"/>
                <w:lang w:val="ru-RU"/>
              </w:rPr>
              <w:t>начальных</w:t>
            </w:r>
            <w:proofErr w:type="gramEnd"/>
          </w:p>
          <w:p w:rsidR="001A262C" w:rsidRPr="001A262C" w:rsidRDefault="001A262C" w:rsidP="00C965BA">
            <w:pPr>
              <w:pStyle w:val="TableParagraph"/>
              <w:spacing w:before="7" w:line="210" w:lineRule="atLeast"/>
              <w:ind w:left="112"/>
              <w:rPr>
                <w:b/>
                <w:sz w:val="16"/>
                <w:lang w:val="ru-RU"/>
              </w:rPr>
            </w:pPr>
            <w:r w:rsidRPr="001A262C">
              <w:rPr>
                <w:b/>
                <w:sz w:val="16"/>
                <w:lang w:val="ru-RU"/>
              </w:rPr>
              <w:t>представлений о здоровом образе жизни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textDirection w:val="btLr"/>
          </w:tcPr>
          <w:p w:rsidR="001A262C" w:rsidRDefault="001A262C" w:rsidP="00C965BA">
            <w:pPr>
              <w:pStyle w:val="TableParagraph"/>
              <w:spacing w:before="89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Физическая </w:t>
            </w:r>
            <w:proofErr w:type="spellStart"/>
            <w:r>
              <w:rPr>
                <w:b/>
                <w:sz w:val="16"/>
              </w:rPr>
              <w:t>культура</w:t>
            </w:r>
            <w:proofErr w:type="spellEnd"/>
          </w:p>
        </w:tc>
        <w:tc>
          <w:tcPr>
            <w:tcW w:w="709" w:type="dxa"/>
            <w:textDirection w:val="btLr"/>
          </w:tcPr>
          <w:p w:rsidR="001A262C" w:rsidRPr="001A262C" w:rsidRDefault="001A262C" w:rsidP="00C965BA">
            <w:pPr>
              <w:pStyle w:val="TableParagraph"/>
              <w:spacing w:before="90" w:line="247" w:lineRule="auto"/>
              <w:ind w:left="213" w:right="215"/>
              <w:jc w:val="center"/>
              <w:rPr>
                <w:b/>
                <w:sz w:val="16"/>
                <w:lang w:val="ru-RU"/>
              </w:rPr>
            </w:pPr>
            <w:r w:rsidRPr="001A262C">
              <w:rPr>
                <w:b/>
                <w:sz w:val="16"/>
                <w:lang w:val="ru-RU"/>
              </w:rPr>
              <w:t>Социализация, развитие общения, нравственное воспитание</w:t>
            </w:r>
          </w:p>
        </w:tc>
        <w:tc>
          <w:tcPr>
            <w:tcW w:w="567" w:type="dxa"/>
            <w:textDirection w:val="btLr"/>
          </w:tcPr>
          <w:p w:rsidR="001A262C" w:rsidRPr="001A262C" w:rsidRDefault="001A262C" w:rsidP="00C965BA">
            <w:pPr>
              <w:pStyle w:val="TableParagraph"/>
              <w:spacing w:before="89" w:line="283" w:lineRule="auto"/>
              <w:ind w:left="748" w:right="497" w:hanging="234"/>
              <w:rPr>
                <w:b/>
                <w:sz w:val="16"/>
                <w:lang w:val="ru-RU"/>
              </w:rPr>
            </w:pPr>
            <w:r w:rsidRPr="001A262C">
              <w:rPr>
                <w:b/>
                <w:sz w:val="16"/>
                <w:lang w:val="ru-RU"/>
              </w:rPr>
              <w:t>Ребёнок в семье и сообществе</w:t>
            </w:r>
          </w:p>
        </w:tc>
        <w:tc>
          <w:tcPr>
            <w:tcW w:w="707" w:type="dxa"/>
            <w:textDirection w:val="btLr"/>
          </w:tcPr>
          <w:p w:rsidR="001A262C" w:rsidRDefault="001A262C" w:rsidP="00C965BA">
            <w:pPr>
              <w:pStyle w:val="TableParagraph"/>
              <w:spacing w:before="90" w:line="247" w:lineRule="auto"/>
              <w:ind w:left="112" w:right="66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Самообслуживание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самостоятельность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трудовое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воспитание</w:t>
            </w:r>
            <w:proofErr w:type="spellEnd"/>
          </w:p>
        </w:tc>
        <w:tc>
          <w:tcPr>
            <w:tcW w:w="565" w:type="dxa"/>
            <w:tcBorders>
              <w:right w:val="single" w:sz="4" w:space="0" w:color="000009"/>
            </w:tcBorders>
            <w:textDirection w:val="btLr"/>
          </w:tcPr>
          <w:p w:rsidR="001A262C" w:rsidRDefault="001A262C" w:rsidP="00C965BA">
            <w:pPr>
              <w:pStyle w:val="TableParagraph"/>
              <w:spacing w:before="91" w:line="280" w:lineRule="auto"/>
              <w:ind w:left="683" w:right="368" w:hanging="29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Формирование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основ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безопасности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000009"/>
            </w:tcBorders>
            <w:textDirection w:val="btLr"/>
          </w:tcPr>
          <w:p w:rsidR="001A262C" w:rsidRDefault="001A262C" w:rsidP="00C965BA">
            <w:pPr>
              <w:pStyle w:val="TableParagraph"/>
              <w:spacing w:before="92"/>
              <w:ind w:left="11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Формирование</w:t>
            </w:r>
            <w:proofErr w:type="spellEnd"/>
          </w:p>
          <w:p w:rsidR="001A262C" w:rsidRDefault="001A262C" w:rsidP="00C965BA">
            <w:pPr>
              <w:pStyle w:val="TableParagraph"/>
              <w:spacing w:before="9" w:line="210" w:lineRule="atLeast"/>
              <w:ind w:left="112" w:right="9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элементарных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математических</w:t>
            </w:r>
            <w:proofErr w:type="spellEnd"/>
          </w:p>
        </w:tc>
        <w:tc>
          <w:tcPr>
            <w:tcW w:w="850" w:type="dxa"/>
            <w:textDirection w:val="btLr"/>
          </w:tcPr>
          <w:p w:rsidR="001A262C" w:rsidRDefault="001A262C" w:rsidP="00C965BA">
            <w:pPr>
              <w:pStyle w:val="TableParagraph"/>
              <w:spacing w:before="94" w:line="283" w:lineRule="auto"/>
              <w:ind w:left="213" w:right="21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Развитие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познавательно</w:t>
            </w:r>
            <w:proofErr w:type="spellEnd"/>
            <w:r>
              <w:rPr>
                <w:b/>
                <w:sz w:val="16"/>
              </w:rPr>
              <w:t xml:space="preserve">- </w:t>
            </w:r>
            <w:proofErr w:type="spellStart"/>
            <w:r>
              <w:rPr>
                <w:b/>
                <w:sz w:val="16"/>
              </w:rPr>
              <w:t>исследовательской</w:t>
            </w:r>
            <w:proofErr w:type="spellEnd"/>
          </w:p>
          <w:p w:rsidR="001A262C" w:rsidRDefault="001A262C" w:rsidP="00C965BA">
            <w:pPr>
              <w:pStyle w:val="TableParagraph"/>
              <w:ind w:left="215" w:right="21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деятельности</w:t>
            </w:r>
            <w:proofErr w:type="spellEnd"/>
          </w:p>
        </w:tc>
        <w:tc>
          <w:tcPr>
            <w:tcW w:w="567" w:type="dxa"/>
            <w:textDirection w:val="btLr"/>
          </w:tcPr>
          <w:p w:rsidR="001A262C" w:rsidRDefault="001A262C" w:rsidP="00C965BA">
            <w:pPr>
              <w:pStyle w:val="TableParagraph"/>
              <w:spacing w:before="94"/>
              <w:ind w:left="215" w:right="21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Ознакомление</w:t>
            </w:r>
            <w:proofErr w:type="spellEnd"/>
            <w:r>
              <w:rPr>
                <w:b/>
                <w:sz w:val="16"/>
              </w:rPr>
              <w:t xml:space="preserve"> с</w:t>
            </w:r>
          </w:p>
          <w:p w:rsidR="001A262C" w:rsidRDefault="001A262C" w:rsidP="00C965BA">
            <w:pPr>
              <w:pStyle w:val="TableParagraph"/>
              <w:spacing w:before="34"/>
              <w:ind w:left="215" w:right="21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предметным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окружением</w:t>
            </w:r>
            <w:proofErr w:type="spellEnd"/>
          </w:p>
        </w:tc>
        <w:tc>
          <w:tcPr>
            <w:tcW w:w="565" w:type="dxa"/>
            <w:textDirection w:val="btLr"/>
          </w:tcPr>
          <w:p w:rsidR="001A262C" w:rsidRDefault="001A262C" w:rsidP="00C965BA">
            <w:pPr>
              <w:pStyle w:val="TableParagraph"/>
              <w:spacing w:before="95"/>
              <w:ind w:left="215" w:right="21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Ознакомление</w:t>
            </w:r>
            <w:proofErr w:type="spellEnd"/>
            <w:r>
              <w:rPr>
                <w:b/>
                <w:sz w:val="16"/>
              </w:rPr>
              <w:t xml:space="preserve"> с</w:t>
            </w:r>
          </w:p>
          <w:p w:rsidR="001A262C" w:rsidRDefault="001A262C" w:rsidP="00C965BA">
            <w:pPr>
              <w:pStyle w:val="TableParagraph"/>
              <w:spacing w:before="32"/>
              <w:ind w:left="214" w:right="21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социальным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миром</w:t>
            </w:r>
            <w:proofErr w:type="spellEnd"/>
          </w:p>
        </w:tc>
        <w:tc>
          <w:tcPr>
            <w:tcW w:w="545" w:type="dxa"/>
            <w:textDirection w:val="btLr"/>
          </w:tcPr>
          <w:p w:rsidR="001A262C" w:rsidRDefault="001A262C" w:rsidP="00C965BA">
            <w:pPr>
              <w:pStyle w:val="TableParagraph"/>
              <w:spacing w:before="71" w:line="210" w:lineRule="atLeast"/>
              <w:ind w:left="836" w:right="297" w:hanging="52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Ознакомление</w:t>
            </w:r>
            <w:proofErr w:type="spellEnd"/>
            <w:r>
              <w:rPr>
                <w:b/>
                <w:sz w:val="16"/>
              </w:rPr>
              <w:t xml:space="preserve"> с </w:t>
            </w:r>
            <w:proofErr w:type="spellStart"/>
            <w:r>
              <w:rPr>
                <w:b/>
                <w:sz w:val="16"/>
              </w:rPr>
              <w:t>миром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природы</w:t>
            </w:r>
            <w:proofErr w:type="spellEnd"/>
          </w:p>
        </w:tc>
        <w:tc>
          <w:tcPr>
            <w:tcW w:w="1002" w:type="dxa"/>
            <w:textDirection w:val="btLr"/>
          </w:tcPr>
          <w:p w:rsidR="001A262C" w:rsidRDefault="001A262C" w:rsidP="00C965BA">
            <w:pPr>
              <w:pStyle w:val="TableParagraph"/>
              <w:spacing w:before="98" w:line="283" w:lineRule="auto"/>
              <w:ind w:left="213" w:right="21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Приобщение</w:t>
            </w:r>
            <w:proofErr w:type="spellEnd"/>
            <w:r>
              <w:rPr>
                <w:b/>
                <w:sz w:val="20"/>
              </w:rPr>
              <w:t xml:space="preserve"> к </w:t>
            </w:r>
            <w:proofErr w:type="spellStart"/>
            <w:r>
              <w:rPr>
                <w:b/>
                <w:sz w:val="20"/>
              </w:rPr>
              <w:t>художественной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литературе</w:t>
            </w:r>
            <w:proofErr w:type="spellEnd"/>
          </w:p>
        </w:tc>
        <w:tc>
          <w:tcPr>
            <w:tcW w:w="811" w:type="dxa"/>
            <w:textDirection w:val="btLr"/>
          </w:tcPr>
          <w:p w:rsidR="001A262C" w:rsidRDefault="001A262C" w:rsidP="00C965BA">
            <w:pPr>
              <w:pStyle w:val="TableParagraph"/>
              <w:spacing w:before="99"/>
              <w:ind w:left="5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Развитие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речи</w:t>
            </w:r>
            <w:proofErr w:type="spellEnd"/>
          </w:p>
        </w:tc>
        <w:tc>
          <w:tcPr>
            <w:tcW w:w="675" w:type="dxa"/>
            <w:textDirection w:val="btLr"/>
          </w:tcPr>
          <w:p w:rsidR="001A262C" w:rsidRDefault="001A262C" w:rsidP="00C965BA">
            <w:pPr>
              <w:pStyle w:val="TableParagraph"/>
              <w:spacing w:before="100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Приобщение</w:t>
            </w:r>
            <w:proofErr w:type="spellEnd"/>
            <w:r>
              <w:rPr>
                <w:b/>
                <w:sz w:val="18"/>
              </w:rPr>
              <w:t xml:space="preserve"> к </w:t>
            </w:r>
            <w:proofErr w:type="spellStart"/>
            <w:r>
              <w:rPr>
                <w:b/>
                <w:sz w:val="18"/>
              </w:rPr>
              <w:t>искусству</w:t>
            </w:r>
            <w:proofErr w:type="spellEnd"/>
          </w:p>
        </w:tc>
        <w:tc>
          <w:tcPr>
            <w:tcW w:w="676" w:type="dxa"/>
            <w:textDirection w:val="btLr"/>
          </w:tcPr>
          <w:p w:rsidR="001A262C" w:rsidRDefault="001A262C" w:rsidP="00C965BA">
            <w:pPr>
              <w:pStyle w:val="TableParagraph"/>
              <w:spacing w:before="103" w:line="244" w:lineRule="auto"/>
              <w:ind w:left="615" w:right="433" w:hanging="16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Изобразительная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деятельность</w:t>
            </w:r>
            <w:proofErr w:type="spellEnd"/>
          </w:p>
        </w:tc>
        <w:tc>
          <w:tcPr>
            <w:tcW w:w="676" w:type="dxa"/>
            <w:textDirection w:val="btLr"/>
          </w:tcPr>
          <w:p w:rsidR="001A262C" w:rsidRDefault="001A262C" w:rsidP="00C965BA">
            <w:pPr>
              <w:pStyle w:val="TableParagraph"/>
              <w:spacing w:before="103" w:line="283" w:lineRule="auto"/>
              <w:ind w:left="156" w:right="139" w:firstLine="33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Конструктивно</w:t>
            </w:r>
            <w:proofErr w:type="spellEnd"/>
            <w:r>
              <w:rPr>
                <w:b/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модельная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деятельность</w:t>
            </w:r>
            <w:proofErr w:type="spellEnd"/>
          </w:p>
        </w:tc>
        <w:tc>
          <w:tcPr>
            <w:tcW w:w="708" w:type="dxa"/>
            <w:tcBorders>
              <w:right w:val="single" w:sz="4" w:space="0" w:color="000009"/>
            </w:tcBorders>
            <w:textDirection w:val="btLr"/>
          </w:tcPr>
          <w:p w:rsidR="001A262C" w:rsidRDefault="001A262C" w:rsidP="00C965BA">
            <w:pPr>
              <w:pStyle w:val="TableParagraph"/>
              <w:spacing w:before="105" w:line="283" w:lineRule="auto"/>
              <w:ind w:left="615" w:right="564" w:hanging="3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Музыкальная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деятельность</w:t>
            </w:r>
            <w:proofErr w:type="spellEnd"/>
          </w:p>
        </w:tc>
        <w:tc>
          <w:tcPr>
            <w:tcW w:w="1209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textDirection w:val="btLr"/>
          </w:tcPr>
          <w:p w:rsidR="001A262C" w:rsidRDefault="001A262C" w:rsidP="00C965BA">
            <w:pPr>
              <w:rPr>
                <w:sz w:val="2"/>
                <w:szCs w:val="2"/>
              </w:rPr>
            </w:pPr>
          </w:p>
        </w:tc>
      </w:tr>
      <w:tr w:rsidR="001A262C" w:rsidTr="00C965BA">
        <w:trPr>
          <w:trHeight w:val="275"/>
        </w:trPr>
        <w:tc>
          <w:tcPr>
            <w:tcW w:w="1824" w:type="dxa"/>
          </w:tcPr>
          <w:p w:rsidR="001A262C" w:rsidRDefault="001A262C" w:rsidP="00C965BA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</w:p>
        </w:tc>
        <w:tc>
          <w:tcPr>
            <w:tcW w:w="694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</w:tr>
      <w:tr w:rsidR="001A262C" w:rsidTr="00C965BA">
        <w:trPr>
          <w:trHeight w:val="537"/>
        </w:trPr>
        <w:tc>
          <w:tcPr>
            <w:tcW w:w="1824" w:type="dxa"/>
          </w:tcPr>
          <w:p w:rsidR="001A262C" w:rsidRDefault="001A262C" w:rsidP="00C965BA">
            <w:pPr>
              <w:pStyle w:val="TableParagraph"/>
              <w:spacing w:line="273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Выше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среднего</w:t>
            </w:r>
            <w:proofErr w:type="spellEnd"/>
          </w:p>
        </w:tc>
        <w:tc>
          <w:tcPr>
            <w:tcW w:w="694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</w:tr>
      <w:tr w:rsidR="001A262C" w:rsidTr="00C965BA">
        <w:trPr>
          <w:trHeight w:val="537"/>
        </w:trPr>
        <w:tc>
          <w:tcPr>
            <w:tcW w:w="1824" w:type="dxa"/>
          </w:tcPr>
          <w:p w:rsidR="001A262C" w:rsidRDefault="001A262C" w:rsidP="00C965BA">
            <w:pPr>
              <w:pStyle w:val="TableParagraph"/>
              <w:spacing w:line="273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</w:p>
        </w:tc>
        <w:tc>
          <w:tcPr>
            <w:tcW w:w="694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</w:tr>
      <w:tr w:rsidR="001A262C" w:rsidTr="00C965BA">
        <w:trPr>
          <w:trHeight w:val="537"/>
        </w:trPr>
        <w:tc>
          <w:tcPr>
            <w:tcW w:w="1824" w:type="dxa"/>
          </w:tcPr>
          <w:p w:rsidR="001A262C" w:rsidRDefault="001A262C" w:rsidP="00C965BA">
            <w:pPr>
              <w:pStyle w:val="TableParagraph"/>
              <w:spacing w:line="273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Ниже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среднего</w:t>
            </w:r>
            <w:proofErr w:type="spellEnd"/>
          </w:p>
        </w:tc>
        <w:tc>
          <w:tcPr>
            <w:tcW w:w="694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</w:tr>
      <w:tr w:rsidR="001A262C" w:rsidTr="00C965BA">
        <w:trPr>
          <w:trHeight w:val="537"/>
        </w:trPr>
        <w:tc>
          <w:tcPr>
            <w:tcW w:w="1824" w:type="dxa"/>
          </w:tcPr>
          <w:p w:rsidR="001A262C" w:rsidRDefault="001A262C" w:rsidP="00C965BA">
            <w:pPr>
              <w:pStyle w:val="TableParagraph"/>
              <w:spacing w:line="273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</w:p>
        </w:tc>
        <w:tc>
          <w:tcPr>
            <w:tcW w:w="694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</w:tr>
      <w:tr w:rsidR="001A262C" w:rsidTr="00C965BA">
        <w:trPr>
          <w:trHeight w:val="551"/>
        </w:trPr>
        <w:tc>
          <w:tcPr>
            <w:tcW w:w="1824" w:type="dxa"/>
          </w:tcPr>
          <w:p w:rsidR="001A262C" w:rsidRDefault="001A262C" w:rsidP="00C965BA">
            <w:pPr>
              <w:pStyle w:val="TableParagraph"/>
              <w:spacing w:line="273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</w:p>
          <w:p w:rsidR="001A262C" w:rsidRDefault="001A262C" w:rsidP="00C965BA">
            <w:pPr>
              <w:pStyle w:val="TableParagraph"/>
              <w:spacing w:line="259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</w:p>
        </w:tc>
        <w:tc>
          <w:tcPr>
            <w:tcW w:w="694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</w:tr>
      <w:tr w:rsidR="001A262C" w:rsidTr="00C965BA">
        <w:trPr>
          <w:trHeight w:val="552"/>
        </w:trPr>
        <w:tc>
          <w:tcPr>
            <w:tcW w:w="1824" w:type="dxa"/>
          </w:tcPr>
          <w:p w:rsidR="001A262C" w:rsidRDefault="001A262C" w:rsidP="00C965BA">
            <w:pPr>
              <w:pStyle w:val="TableParagraph"/>
              <w:spacing w:line="273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</w:p>
          <w:p w:rsidR="001A262C" w:rsidRDefault="001A262C" w:rsidP="00C965BA">
            <w:pPr>
              <w:pStyle w:val="TableParagraph"/>
              <w:spacing w:line="260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694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1A262C" w:rsidRDefault="001A262C" w:rsidP="00C965BA">
            <w:pPr>
              <w:pStyle w:val="TableParagraph"/>
              <w:rPr>
                <w:sz w:val="18"/>
              </w:rPr>
            </w:pPr>
          </w:p>
        </w:tc>
      </w:tr>
    </w:tbl>
    <w:p w:rsidR="001A262C" w:rsidRDefault="001A262C" w:rsidP="001A262C">
      <w:pPr>
        <w:pStyle w:val="a3"/>
        <w:ind w:left="0"/>
        <w:rPr>
          <w:b/>
          <w:sz w:val="20"/>
        </w:rPr>
      </w:pPr>
    </w:p>
    <w:p w:rsidR="001A262C" w:rsidRDefault="001A262C" w:rsidP="001A262C">
      <w:pPr>
        <w:pStyle w:val="a3"/>
        <w:spacing w:before="11"/>
        <w:ind w:left="0"/>
        <w:rPr>
          <w:b/>
          <w:sz w:val="23"/>
        </w:rPr>
      </w:pPr>
    </w:p>
    <w:p w:rsidR="00977F08" w:rsidRDefault="00977F08"/>
    <w:sectPr w:rsidR="00977F08" w:rsidSect="001A26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62C"/>
    <w:rsid w:val="00052F1F"/>
    <w:rsid w:val="001A262C"/>
    <w:rsid w:val="00322A57"/>
    <w:rsid w:val="00605B2B"/>
    <w:rsid w:val="00977F08"/>
    <w:rsid w:val="00C45A9E"/>
    <w:rsid w:val="00C47025"/>
    <w:rsid w:val="00E8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2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A262C"/>
    <w:pPr>
      <w:ind w:left="12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A26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A262C"/>
  </w:style>
  <w:style w:type="paragraph" w:customStyle="1" w:styleId="Default">
    <w:name w:val="Default"/>
    <w:rsid w:val="00C45A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2020-12-14T11:24:00Z</dcterms:created>
  <dcterms:modified xsi:type="dcterms:W3CDTF">2020-12-14T11:34:00Z</dcterms:modified>
</cp:coreProperties>
</file>